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68C3" w14:textId="77777777" w:rsidR="00570900" w:rsidRPr="003369BB" w:rsidRDefault="00570900">
      <w:pPr>
        <w:rPr>
          <w:rFonts w:ascii="Arial" w:hAnsi="Arial" w:cs="Arial"/>
          <w:b/>
          <w:bCs/>
          <w:sz w:val="20"/>
          <w:szCs w:val="20"/>
        </w:rPr>
      </w:pPr>
    </w:p>
    <w:p w14:paraId="418E6C67" w14:textId="3A78A77E" w:rsidR="003F60AD" w:rsidRPr="003F60AD" w:rsidRDefault="003F60AD" w:rsidP="003F60AD">
      <w:pPr>
        <w:rPr>
          <w:rFonts w:ascii="Arial" w:hAnsi="Arial" w:cs="Arial"/>
          <w:b/>
          <w:bCs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 xml:space="preserve">SPECTRUM7: </w:t>
      </w:r>
      <w:r w:rsidR="00800955" w:rsidRPr="003369BB">
        <w:rPr>
          <w:rFonts w:ascii="Arial" w:hAnsi="Arial" w:cs="Arial"/>
          <w:b/>
          <w:bCs/>
          <w:sz w:val="20"/>
          <w:szCs w:val="20"/>
        </w:rPr>
        <w:t>Where real experience m</w:t>
      </w:r>
      <w:r w:rsidR="00DF71AB" w:rsidRPr="003369BB">
        <w:rPr>
          <w:rFonts w:ascii="Arial" w:hAnsi="Arial" w:cs="Arial"/>
          <w:b/>
          <w:bCs/>
          <w:sz w:val="20"/>
          <w:szCs w:val="20"/>
        </w:rPr>
        <w:t>akes real change</w:t>
      </w:r>
    </w:p>
    <w:p w14:paraId="0FE17992" w14:textId="77777777" w:rsidR="003F60AD" w:rsidRPr="003F60AD" w:rsidRDefault="003F60AD" w:rsidP="003F60AD">
      <w:pPr>
        <w:rPr>
          <w:rFonts w:ascii="Arial" w:hAnsi="Arial" w:cs="Arial"/>
          <w:b/>
          <w:bCs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THE PROBLEM</w:t>
      </w:r>
    </w:p>
    <w:p w14:paraId="58019AD2" w14:textId="41BE63C4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I</w:t>
      </w:r>
      <w:r w:rsidR="005148CF" w:rsidRPr="003369BB">
        <w:rPr>
          <w:rFonts w:ascii="Arial" w:hAnsi="Arial" w:cs="Arial"/>
          <w:sz w:val="20"/>
          <w:szCs w:val="20"/>
        </w:rPr>
        <w:t xml:space="preserve"> have</w:t>
      </w:r>
      <w:r w:rsidRPr="003F60AD">
        <w:rPr>
          <w:rFonts w:ascii="Arial" w:hAnsi="Arial" w:cs="Arial"/>
          <w:sz w:val="20"/>
          <w:szCs w:val="20"/>
        </w:rPr>
        <w:t xml:space="preserve"> lived it. Two brilliant neurodivergent children, constantly misunderstood by systems that could</w:t>
      </w:r>
      <w:r w:rsidR="005148CF" w:rsidRPr="003369BB">
        <w:rPr>
          <w:rFonts w:ascii="Arial" w:hAnsi="Arial" w:cs="Arial"/>
          <w:sz w:val="20"/>
          <w:szCs w:val="20"/>
        </w:rPr>
        <w:t xml:space="preserve"> not </w:t>
      </w:r>
      <w:r w:rsidRPr="003F60AD">
        <w:rPr>
          <w:rFonts w:ascii="Arial" w:hAnsi="Arial" w:cs="Arial"/>
          <w:sz w:val="20"/>
          <w:szCs w:val="20"/>
        </w:rPr>
        <w:t xml:space="preserve">see past </w:t>
      </w:r>
      <w:r w:rsidRPr="003369BB">
        <w:rPr>
          <w:rFonts w:ascii="Arial" w:hAnsi="Arial" w:cs="Arial"/>
          <w:sz w:val="20"/>
          <w:szCs w:val="20"/>
        </w:rPr>
        <w:t>standardised</w:t>
      </w:r>
      <w:r w:rsidRPr="003F60AD">
        <w:rPr>
          <w:rFonts w:ascii="Arial" w:hAnsi="Arial" w:cs="Arial"/>
          <w:sz w:val="20"/>
          <w:szCs w:val="20"/>
        </w:rPr>
        <w:t xml:space="preserve"> boxes. "They don't look disabled," sa</w:t>
      </w:r>
      <w:r w:rsidR="004144A9" w:rsidRPr="003369BB">
        <w:rPr>
          <w:rFonts w:ascii="Arial" w:hAnsi="Arial" w:cs="Arial"/>
          <w:sz w:val="20"/>
          <w:szCs w:val="20"/>
        </w:rPr>
        <w:t>id teachers, doctors and professionals</w:t>
      </w:r>
      <w:r w:rsidRPr="003F60AD">
        <w:rPr>
          <w:rFonts w:ascii="Arial" w:hAnsi="Arial" w:cs="Arial"/>
          <w:sz w:val="20"/>
          <w:szCs w:val="20"/>
        </w:rPr>
        <w:t>, while at home</w:t>
      </w:r>
      <w:r w:rsidRPr="003369BB">
        <w:rPr>
          <w:rFonts w:ascii="Arial" w:hAnsi="Arial" w:cs="Arial"/>
          <w:sz w:val="20"/>
          <w:szCs w:val="20"/>
        </w:rPr>
        <w:t>,</w:t>
      </w:r>
      <w:r w:rsidRPr="003F60AD">
        <w:rPr>
          <w:rFonts w:ascii="Arial" w:hAnsi="Arial" w:cs="Arial"/>
          <w:sz w:val="20"/>
          <w:szCs w:val="20"/>
        </w:rPr>
        <w:t xml:space="preserve"> we navigated meltdowns, sensory overwhelm, and constant advocacy battles.</w:t>
      </w:r>
    </w:p>
    <w:p w14:paraId="509D60C0" w14:textId="77777777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I sacrificed my career, financial security, and personal well-being to secure the support they deserved. And when they finally reached adulthood? Everything stopped. No roadmap. No support structure. No clear path to independence.</w:t>
      </w:r>
    </w:p>
    <w:p w14:paraId="40958642" w14:textId="4B32B8B7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This is</w:t>
      </w:r>
      <w:r w:rsidR="00800955" w:rsidRPr="003369BB">
        <w:rPr>
          <w:rFonts w:ascii="Arial" w:hAnsi="Arial" w:cs="Arial"/>
          <w:sz w:val="20"/>
          <w:szCs w:val="20"/>
        </w:rPr>
        <w:t xml:space="preserve"> not </w:t>
      </w:r>
      <w:r w:rsidRPr="003F60AD">
        <w:rPr>
          <w:rFonts w:ascii="Arial" w:hAnsi="Arial" w:cs="Arial"/>
          <w:sz w:val="20"/>
          <w:szCs w:val="20"/>
        </w:rPr>
        <w:t>just my story. It</w:t>
      </w:r>
      <w:r w:rsidR="005148CF" w:rsidRPr="003369BB">
        <w:rPr>
          <w:rFonts w:ascii="Arial" w:hAnsi="Arial" w:cs="Arial"/>
          <w:sz w:val="20"/>
          <w:szCs w:val="20"/>
        </w:rPr>
        <w:t xml:space="preserve"> is</w:t>
      </w:r>
      <w:r w:rsidRPr="003F60AD">
        <w:rPr>
          <w:rFonts w:ascii="Arial" w:hAnsi="Arial" w:cs="Arial"/>
          <w:sz w:val="20"/>
          <w:szCs w:val="20"/>
        </w:rPr>
        <w:t xml:space="preserve"> happening right now to thousands of families across the UK.</w:t>
      </w:r>
    </w:p>
    <w:p w14:paraId="434C6A04" w14:textId="77777777" w:rsidR="003F60AD" w:rsidRPr="003F60AD" w:rsidRDefault="003F60AD" w:rsidP="003F60AD">
      <w:pPr>
        <w:rPr>
          <w:rFonts w:ascii="Arial" w:hAnsi="Arial" w:cs="Arial"/>
          <w:b/>
          <w:bCs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OUR SOLUTION</w:t>
      </w:r>
    </w:p>
    <w:p w14:paraId="658C05B3" w14:textId="48734B34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 xml:space="preserve">Spectrum7 provides bespoke, </w:t>
      </w:r>
      <w:r w:rsidRPr="003369BB">
        <w:rPr>
          <w:rFonts w:ascii="Arial" w:hAnsi="Arial" w:cs="Arial"/>
          <w:sz w:val="20"/>
          <w:szCs w:val="20"/>
        </w:rPr>
        <w:t>person-centred</w:t>
      </w:r>
      <w:r w:rsidRPr="003F60AD">
        <w:rPr>
          <w:rFonts w:ascii="Arial" w:hAnsi="Arial" w:cs="Arial"/>
          <w:sz w:val="20"/>
          <w:szCs w:val="20"/>
        </w:rPr>
        <w:t xml:space="preserve"> coaching and support specifically designed for high-functioning neurodivergent adults</w:t>
      </w:r>
      <w:r w:rsidRPr="003369BB">
        <w:rPr>
          <w:rFonts w:ascii="Arial" w:hAnsi="Arial" w:cs="Arial"/>
          <w:sz w:val="20"/>
          <w:szCs w:val="20"/>
        </w:rPr>
        <w:t xml:space="preserve"> </w:t>
      </w:r>
      <w:r w:rsidRPr="003F60AD">
        <w:rPr>
          <w:rFonts w:ascii="Arial" w:hAnsi="Arial" w:cs="Arial"/>
          <w:sz w:val="20"/>
          <w:szCs w:val="20"/>
        </w:rPr>
        <w:t>and the parents who</w:t>
      </w:r>
      <w:r w:rsidR="005148CF" w:rsidRPr="003369BB">
        <w:rPr>
          <w:rFonts w:ascii="Arial" w:hAnsi="Arial" w:cs="Arial"/>
          <w:sz w:val="20"/>
          <w:szCs w:val="20"/>
        </w:rPr>
        <w:t xml:space="preserve"> have</w:t>
      </w:r>
      <w:r w:rsidRPr="003F60AD">
        <w:rPr>
          <w:rFonts w:ascii="Arial" w:hAnsi="Arial" w:cs="Arial"/>
          <w:sz w:val="20"/>
          <w:szCs w:val="20"/>
        </w:rPr>
        <w:t xml:space="preserve"> spent years holding everything together behind the scenes.</w:t>
      </w:r>
    </w:p>
    <w:p w14:paraId="47C39398" w14:textId="77777777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While most services focus narrowly on ADHD or take a clinical approach, Spectrum7 embraces the full spectrum of neurodivergence: Autism, ADHD, Dyslexia, PDA, anxiety, sensory processing differences, and the complex ways these profiles overlap.</w:t>
      </w:r>
    </w:p>
    <w:p w14:paraId="2CA53A79" w14:textId="77777777" w:rsidR="003F60AD" w:rsidRPr="003F60AD" w:rsidRDefault="003F60AD" w:rsidP="003F60AD">
      <w:pPr>
        <w:rPr>
          <w:rFonts w:ascii="Arial" w:hAnsi="Arial" w:cs="Arial"/>
          <w:b/>
          <w:bCs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WHO WE SERVE</w:t>
      </w:r>
    </w:p>
    <w:p w14:paraId="59C0FBBD" w14:textId="77777777" w:rsidR="003F60AD" w:rsidRPr="003F60AD" w:rsidRDefault="003F60AD" w:rsidP="003F60AD">
      <w:pPr>
        <w:rPr>
          <w:rFonts w:ascii="Arial" w:hAnsi="Arial" w:cs="Arial"/>
          <w:b/>
          <w:bCs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Neurodivergent Adults &amp; Young Adults</w:t>
      </w:r>
    </w:p>
    <w:p w14:paraId="5B865BF3" w14:textId="1E50C9C8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Those brilliant minds who</w:t>
      </w:r>
      <w:r w:rsidR="005148CF" w:rsidRPr="003369BB">
        <w:rPr>
          <w:rFonts w:ascii="Arial" w:hAnsi="Arial" w:cs="Arial"/>
          <w:sz w:val="20"/>
          <w:szCs w:val="20"/>
        </w:rPr>
        <w:t xml:space="preserve"> have</w:t>
      </w:r>
      <w:r w:rsidRPr="003F60AD">
        <w:rPr>
          <w:rFonts w:ascii="Arial" w:hAnsi="Arial" w:cs="Arial"/>
          <w:sz w:val="20"/>
          <w:szCs w:val="20"/>
        </w:rPr>
        <w:t xml:space="preserve"> reached adulthood </w:t>
      </w:r>
      <w:r w:rsidRPr="003369BB">
        <w:rPr>
          <w:rFonts w:ascii="Arial" w:hAnsi="Arial" w:cs="Arial"/>
          <w:sz w:val="20"/>
          <w:szCs w:val="20"/>
        </w:rPr>
        <w:t xml:space="preserve">are </w:t>
      </w:r>
      <w:r w:rsidRPr="003F60AD">
        <w:rPr>
          <w:rFonts w:ascii="Arial" w:hAnsi="Arial" w:cs="Arial"/>
          <w:sz w:val="20"/>
          <w:szCs w:val="20"/>
        </w:rPr>
        <w:t>often undiagnosed or misdiagnosed. They</w:t>
      </w:r>
      <w:r w:rsidR="005148CF" w:rsidRPr="003369BB">
        <w:rPr>
          <w:rFonts w:ascii="Arial" w:hAnsi="Arial" w:cs="Arial"/>
          <w:sz w:val="20"/>
          <w:szCs w:val="20"/>
        </w:rPr>
        <w:t xml:space="preserve"> are</w:t>
      </w:r>
      <w:r w:rsidRPr="003F60AD">
        <w:rPr>
          <w:rFonts w:ascii="Arial" w:hAnsi="Arial" w:cs="Arial"/>
          <w:sz w:val="20"/>
          <w:szCs w:val="20"/>
        </w:rPr>
        <w:t xml:space="preserve"> masking, burnt out, and stuck</w:t>
      </w:r>
      <w:r w:rsidRPr="003369BB">
        <w:rPr>
          <w:rFonts w:ascii="Arial" w:hAnsi="Arial" w:cs="Arial"/>
          <w:sz w:val="20"/>
          <w:szCs w:val="20"/>
        </w:rPr>
        <w:t xml:space="preserve">, </w:t>
      </w:r>
      <w:r w:rsidRPr="003F60AD">
        <w:rPr>
          <w:rFonts w:ascii="Arial" w:hAnsi="Arial" w:cs="Arial"/>
          <w:sz w:val="20"/>
          <w:szCs w:val="20"/>
        </w:rPr>
        <w:t>despite their immense potential. Many carry the invisible weight of trauma, bullying, and segregation</w:t>
      </w:r>
      <w:r w:rsidRPr="003369BB">
        <w:rPr>
          <w:rFonts w:ascii="Arial" w:hAnsi="Arial" w:cs="Arial"/>
          <w:sz w:val="20"/>
          <w:szCs w:val="20"/>
        </w:rPr>
        <w:t xml:space="preserve">. </w:t>
      </w:r>
      <w:r w:rsidR="00993BF6" w:rsidRPr="003369BB">
        <w:rPr>
          <w:rFonts w:ascii="Arial" w:hAnsi="Arial" w:cs="Arial"/>
          <w:sz w:val="20"/>
          <w:szCs w:val="20"/>
        </w:rPr>
        <w:t>Well-being</w:t>
      </w:r>
      <w:r w:rsidRPr="003F60AD">
        <w:rPr>
          <w:rFonts w:ascii="Arial" w:hAnsi="Arial" w:cs="Arial"/>
          <w:sz w:val="20"/>
          <w:szCs w:val="20"/>
        </w:rPr>
        <w:t xml:space="preserve"> must be addressed before sustainable progress can occur.</w:t>
      </w:r>
      <w:r w:rsidR="00993BF6" w:rsidRPr="003369BB">
        <w:rPr>
          <w:rFonts w:ascii="Arial" w:hAnsi="Arial" w:cs="Arial"/>
          <w:sz w:val="20"/>
          <w:szCs w:val="20"/>
        </w:rPr>
        <w:t xml:space="preserve"> </w:t>
      </w:r>
      <w:r w:rsidRPr="003F60AD">
        <w:rPr>
          <w:rFonts w:ascii="Arial" w:hAnsi="Arial" w:cs="Arial"/>
          <w:sz w:val="20"/>
          <w:szCs w:val="20"/>
        </w:rPr>
        <w:t>We help them:</w:t>
      </w:r>
    </w:p>
    <w:p w14:paraId="4C824E65" w14:textId="77777777" w:rsidR="003F60AD" w:rsidRPr="003F60AD" w:rsidRDefault="003F60AD" w:rsidP="003F60A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Heal from past wounds and build genuine self-esteem</w:t>
      </w:r>
    </w:p>
    <w:p w14:paraId="3E065FB8" w14:textId="77777777" w:rsidR="003F60AD" w:rsidRPr="003F60AD" w:rsidRDefault="003F60AD" w:rsidP="003F60A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Develop resilience and mental health foundations essential for growth</w:t>
      </w:r>
    </w:p>
    <w:p w14:paraId="1592E652" w14:textId="77777777" w:rsidR="003F60AD" w:rsidRPr="003F60AD" w:rsidRDefault="003F60AD" w:rsidP="003F60A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Build genuine confidence and self-trust</w:t>
      </w:r>
    </w:p>
    <w:p w14:paraId="3F9A8E6A" w14:textId="395806EC" w:rsidR="003F60AD" w:rsidRPr="003F60AD" w:rsidRDefault="003F60AD" w:rsidP="003F60A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Navigate employment transitions with strategies that work</w:t>
      </w:r>
    </w:p>
    <w:p w14:paraId="27563BF2" w14:textId="4DFA4C25" w:rsidR="003F60AD" w:rsidRPr="003F60AD" w:rsidRDefault="003F60AD" w:rsidP="003F60A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Recover from burnout and overwhelm</w:t>
      </w:r>
    </w:p>
    <w:p w14:paraId="324678AC" w14:textId="4CA7A5E4" w:rsidR="003F60AD" w:rsidRPr="003F60AD" w:rsidRDefault="003F60AD" w:rsidP="003F60A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 xml:space="preserve">Develop executive function skills tailored to their </w:t>
      </w:r>
      <w:r w:rsidR="00CF4EFC" w:rsidRPr="003369BB">
        <w:rPr>
          <w:rFonts w:ascii="Arial" w:hAnsi="Arial" w:cs="Arial"/>
          <w:sz w:val="20"/>
          <w:szCs w:val="20"/>
        </w:rPr>
        <w:t>needs</w:t>
      </w:r>
    </w:p>
    <w:p w14:paraId="54903C72" w14:textId="77777777" w:rsidR="003F60AD" w:rsidRPr="003F60AD" w:rsidRDefault="003F60AD" w:rsidP="003F60A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Set boundaries and reduce masking in professional environments</w:t>
      </w:r>
    </w:p>
    <w:p w14:paraId="3C6BB2B6" w14:textId="77777777" w:rsidR="003F60AD" w:rsidRPr="003F60AD" w:rsidRDefault="003F60AD" w:rsidP="003F60AD">
      <w:pPr>
        <w:rPr>
          <w:rFonts w:ascii="Arial" w:hAnsi="Arial" w:cs="Arial"/>
          <w:b/>
          <w:bCs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Parents &amp; Carers</w:t>
      </w:r>
    </w:p>
    <w:p w14:paraId="0AB3CD08" w14:textId="16D7F042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 xml:space="preserve">The forgotten supporters who don't magically stop being the </w:t>
      </w:r>
      <w:r w:rsidR="00CF4EFC" w:rsidRPr="003369BB">
        <w:rPr>
          <w:rFonts w:ascii="Arial" w:hAnsi="Arial" w:cs="Arial"/>
          <w:sz w:val="20"/>
          <w:szCs w:val="20"/>
        </w:rPr>
        <w:t>anchor</w:t>
      </w:r>
      <w:r w:rsidRPr="003F60AD">
        <w:rPr>
          <w:rFonts w:ascii="Arial" w:hAnsi="Arial" w:cs="Arial"/>
          <w:sz w:val="20"/>
          <w:szCs w:val="20"/>
        </w:rPr>
        <w:t xml:space="preserve"> when their child turns 18. We help them:</w:t>
      </w:r>
    </w:p>
    <w:p w14:paraId="2ECD6860" w14:textId="77777777" w:rsidR="003F60AD" w:rsidRPr="003F60AD" w:rsidRDefault="003F60AD" w:rsidP="003F60A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Navigate the delicate balance between support and independence</w:t>
      </w:r>
    </w:p>
    <w:p w14:paraId="1929F4C2" w14:textId="77777777" w:rsidR="003F60AD" w:rsidRPr="003F60AD" w:rsidRDefault="003F60AD" w:rsidP="003F60A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Establish healthy boundaries without guilt</w:t>
      </w:r>
    </w:p>
    <w:p w14:paraId="799F6DB2" w14:textId="77777777" w:rsidR="003F60AD" w:rsidRPr="003F60AD" w:rsidRDefault="003F60AD" w:rsidP="003F60A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Adjust expectations while maintaining hope</w:t>
      </w:r>
    </w:p>
    <w:p w14:paraId="744040D8" w14:textId="77777777" w:rsidR="003F60AD" w:rsidRPr="003F60AD" w:rsidRDefault="003F60AD" w:rsidP="003F60A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lastRenderedPageBreak/>
        <w:t>Rediscover themselves after years of intense advocacy</w:t>
      </w:r>
    </w:p>
    <w:p w14:paraId="60048FFC" w14:textId="77777777" w:rsidR="003F60AD" w:rsidRPr="003F60AD" w:rsidRDefault="003F60AD" w:rsidP="003F60A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Support their adult children's employment journey without overstepping</w:t>
      </w:r>
    </w:p>
    <w:p w14:paraId="2A149795" w14:textId="77777777" w:rsidR="003F60AD" w:rsidRPr="003F60AD" w:rsidRDefault="003F60AD" w:rsidP="003F60AD">
      <w:pPr>
        <w:rPr>
          <w:rFonts w:ascii="Arial" w:hAnsi="Arial" w:cs="Arial"/>
          <w:b/>
          <w:bCs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OUR UNIQUE APPROACH</w:t>
      </w:r>
    </w:p>
    <w:p w14:paraId="7307EB38" w14:textId="0F311C5E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What sets Spectrum7 apart is</w:t>
      </w:r>
      <w:r w:rsidR="003878A1" w:rsidRPr="003369BB">
        <w:rPr>
          <w:rFonts w:ascii="Arial" w:hAnsi="Arial" w:cs="Arial"/>
          <w:sz w:val="20"/>
          <w:szCs w:val="20"/>
        </w:rPr>
        <w:t xml:space="preserve"> not</w:t>
      </w:r>
      <w:r w:rsidRPr="003F60AD">
        <w:rPr>
          <w:rFonts w:ascii="Arial" w:hAnsi="Arial" w:cs="Arial"/>
          <w:sz w:val="20"/>
          <w:szCs w:val="20"/>
        </w:rPr>
        <w:t xml:space="preserve"> just what we do</w:t>
      </w:r>
      <w:r w:rsidR="003878A1" w:rsidRPr="003369BB">
        <w:rPr>
          <w:rFonts w:ascii="Arial" w:hAnsi="Arial" w:cs="Arial"/>
          <w:sz w:val="20"/>
          <w:szCs w:val="20"/>
        </w:rPr>
        <w:t>,</w:t>
      </w:r>
      <w:r w:rsidR="00CF4EFC" w:rsidRPr="003369BB">
        <w:rPr>
          <w:rFonts w:ascii="Arial" w:hAnsi="Arial" w:cs="Arial"/>
          <w:sz w:val="20"/>
          <w:szCs w:val="20"/>
        </w:rPr>
        <w:t xml:space="preserve"> </w:t>
      </w:r>
      <w:r w:rsidRPr="003F60AD">
        <w:rPr>
          <w:rFonts w:ascii="Arial" w:hAnsi="Arial" w:cs="Arial"/>
          <w:sz w:val="20"/>
          <w:szCs w:val="20"/>
        </w:rPr>
        <w:t>it</w:t>
      </w:r>
      <w:r w:rsidR="003878A1" w:rsidRPr="003369BB">
        <w:rPr>
          <w:rFonts w:ascii="Arial" w:hAnsi="Arial" w:cs="Arial"/>
          <w:sz w:val="20"/>
          <w:szCs w:val="20"/>
        </w:rPr>
        <w:t xml:space="preserve"> is </w:t>
      </w:r>
      <w:r w:rsidRPr="003F60AD">
        <w:rPr>
          <w:rFonts w:ascii="Arial" w:hAnsi="Arial" w:cs="Arial"/>
          <w:sz w:val="20"/>
          <w:szCs w:val="20"/>
        </w:rPr>
        <w:t>how we do it:</w:t>
      </w:r>
    </w:p>
    <w:p w14:paraId="11D7B71C" w14:textId="77777777" w:rsidR="003F60AD" w:rsidRPr="003F60AD" w:rsidRDefault="003F60AD" w:rsidP="003F60AD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Foundation-First Approach</w:t>
      </w:r>
      <w:r w:rsidRPr="003F60AD">
        <w:rPr>
          <w:rFonts w:ascii="Arial" w:hAnsi="Arial" w:cs="Arial"/>
          <w:sz w:val="20"/>
          <w:szCs w:val="20"/>
        </w:rPr>
        <w:t>: We build mental health, self-esteem, and resilience as essential foundations before tackling practical challenges</w:t>
      </w:r>
    </w:p>
    <w:p w14:paraId="1B987914" w14:textId="1973D077" w:rsidR="003F60AD" w:rsidRPr="003F60AD" w:rsidRDefault="003F60AD" w:rsidP="003F60AD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Trauma-Informed</w:t>
      </w:r>
      <w:r w:rsidRPr="003F60AD">
        <w:rPr>
          <w:rFonts w:ascii="Arial" w:hAnsi="Arial" w:cs="Arial"/>
          <w:sz w:val="20"/>
          <w:szCs w:val="20"/>
        </w:rPr>
        <w:t xml:space="preserve">: </w:t>
      </w:r>
      <w:r w:rsidR="00CF4EFC" w:rsidRPr="003369BB">
        <w:rPr>
          <w:rFonts w:ascii="Arial" w:hAnsi="Arial" w:cs="Arial"/>
          <w:sz w:val="20"/>
          <w:szCs w:val="20"/>
        </w:rPr>
        <w:t>Recognising</w:t>
      </w:r>
      <w:r w:rsidRPr="003F60AD">
        <w:rPr>
          <w:rFonts w:ascii="Arial" w:hAnsi="Arial" w:cs="Arial"/>
          <w:sz w:val="20"/>
          <w:szCs w:val="20"/>
        </w:rPr>
        <w:t xml:space="preserve"> that many neurodivergent adults carry the invisible scars of bullying, misunderstanding, and segregation</w:t>
      </w:r>
    </w:p>
    <w:p w14:paraId="4369A7D1" w14:textId="0A087BF2" w:rsidR="003F60AD" w:rsidRPr="003F60AD" w:rsidRDefault="00CF4EFC" w:rsidP="003F60AD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369BB">
        <w:rPr>
          <w:rFonts w:ascii="Arial" w:hAnsi="Arial" w:cs="Arial"/>
          <w:b/>
          <w:bCs/>
          <w:sz w:val="20"/>
          <w:szCs w:val="20"/>
        </w:rPr>
        <w:t>Neurodivergent Led</w:t>
      </w:r>
      <w:r w:rsidR="003F60AD" w:rsidRPr="003F60AD">
        <w:rPr>
          <w:rFonts w:ascii="Arial" w:hAnsi="Arial" w:cs="Arial"/>
          <w:sz w:val="20"/>
          <w:szCs w:val="20"/>
        </w:rPr>
        <w:t xml:space="preserve">: Real expertise comes from lived experience combined with professional </w:t>
      </w:r>
      <w:r w:rsidRPr="003369BB">
        <w:rPr>
          <w:rFonts w:ascii="Arial" w:hAnsi="Arial" w:cs="Arial"/>
          <w:sz w:val="20"/>
          <w:szCs w:val="20"/>
        </w:rPr>
        <w:t xml:space="preserve">experience and </w:t>
      </w:r>
      <w:r w:rsidR="003F60AD" w:rsidRPr="003F60AD">
        <w:rPr>
          <w:rFonts w:ascii="Arial" w:hAnsi="Arial" w:cs="Arial"/>
          <w:sz w:val="20"/>
          <w:szCs w:val="20"/>
        </w:rPr>
        <w:t>training</w:t>
      </w:r>
    </w:p>
    <w:p w14:paraId="4757D591" w14:textId="77777777" w:rsidR="003F60AD" w:rsidRPr="003F60AD" w:rsidRDefault="003F60AD" w:rsidP="003F60AD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Beyond Labels</w:t>
      </w:r>
      <w:r w:rsidRPr="003F60AD">
        <w:rPr>
          <w:rFonts w:ascii="Arial" w:hAnsi="Arial" w:cs="Arial"/>
          <w:sz w:val="20"/>
          <w:szCs w:val="20"/>
        </w:rPr>
        <w:t>: We see the whole person, not just their diagnosis</w:t>
      </w:r>
    </w:p>
    <w:p w14:paraId="0FA8F0F3" w14:textId="1FA9E4BF" w:rsidR="003F60AD" w:rsidRPr="003F60AD" w:rsidRDefault="003F60AD" w:rsidP="003F60AD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Real Language</w:t>
      </w:r>
      <w:r w:rsidRPr="003F60AD">
        <w:rPr>
          <w:rFonts w:ascii="Arial" w:hAnsi="Arial" w:cs="Arial"/>
          <w:sz w:val="20"/>
          <w:szCs w:val="20"/>
        </w:rPr>
        <w:t>: No clinical jargon, no sugar-coating</w:t>
      </w:r>
      <w:r w:rsidR="00CF4EFC" w:rsidRPr="003369BB">
        <w:rPr>
          <w:rFonts w:ascii="Arial" w:hAnsi="Arial" w:cs="Arial"/>
          <w:sz w:val="20"/>
          <w:szCs w:val="20"/>
        </w:rPr>
        <w:t xml:space="preserve">, </w:t>
      </w:r>
      <w:r w:rsidRPr="003F60AD">
        <w:rPr>
          <w:rFonts w:ascii="Arial" w:hAnsi="Arial" w:cs="Arial"/>
          <w:sz w:val="20"/>
          <w:szCs w:val="20"/>
        </w:rPr>
        <w:t>just authentic</w:t>
      </w:r>
      <w:r w:rsidR="00CF4EFC" w:rsidRPr="003369BB">
        <w:rPr>
          <w:rFonts w:ascii="Arial" w:hAnsi="Arial" w:cs="Arial"/>
          <w:sz w:val="20"/>
          <w:szCs w:val="20"/>
        </w:rPr>
        <w:t>,</w:t>
      </w:r>
      <w:r w:rsidRPr="003F60AD">
        <w:rPr>
          <w:rFonts w:ascii="Arial" w:hAnsi="Arial" w:cs="Arial"/>
          <w:sz w:val="20"/>
          <w:szCs w:val="20"/>
        </w:rPr>
        <w:t xml:space="preserve"> </w:t>
      </w:r>
      <w:r w:rsidR="00CF4EFC" w:rsidRPr="003369BB">
        <w:rPr>
          <w:rFonts w:ascii="Arial" w:hAnsi="Arial" w:cs="Arial"/>
          <w:sz w:val="20"/>
          <w:szCs w:val="20"/>
        </w:rPr>
        <w:t xml:space="preserve">clean </w:t>
      </w:r>
      <w:r w:rsidRPr="003F60AD">
        <w:rPr>
          <w:rFonts w:ascii="Arial" w:hAnsi="Arial" w:cs="Arial"/>
          <w:sz w:val="20"/>
          <w:szCs w:val="20"/>
        </w:rPr>
        <w:t>communication</w:t>
      </w:r>
    </w:p>
    <w:p w14:paraId="5F304283" w14:textId="1981E35C" w:rsidR="003F60AD" w:rsidRPr="003F60AD" w:rsidRDefault="003F60AD" w:rsidP="003F60AD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Flexible Delivery</w:t>
      </w:r>
      <w:r w:rsidRPr="003F60AD">
        <w:rPr>
          <w:rFonts w:ascii="Arial" w:hAnsi="Arial" w:cs="Arial"/>
          <w:sz w:val="20"/>
          <w:szCs w:val="20"/>
        </w:rPr>
        <w:t>: Including our groundbreaking Connect7 program</w:t>
      </w:r>
      <w:r w:rsidR="003B14F2" w:rsidRPr="003369BB">
        <w:rPr>
          <w:rFonts w:ascii="Arial" w:hAnsi="Arial" w:cs="Arial"/>
          <w:sz w:val="20"/>
          <w:szCs w:val="20"/>
        </w:rPr>
        <w:t>. T</w:t>
      </w:r>
      <w:r w:rsidRPr="003F60AD">
        <w:rPr>
          <w:rFonts w:ascii="Arial" w:hAnsi="Arial" w:cs="Arial"/>
          <w:sz w:val="20"/>
          <w:szCs w:val="20"/>
        </w:rPr>
        <w:t>ext-based coaching for those who find video calls overwhelming</w:t>
      </w:r>
      <w:r w:rsidR="003B14F2" w:rsidRPr="003369BB">
        <w:rPr>
          <w:rFonts w:ascii="Arial" w:hAnsi="Arial" w:cs="Arial"/>
          <w:sz w:val="20"/>
          <w:szCs w:val="20"/>
        </w:rPr>
        <w:t xml:space="preserve"> and need more time to process and respond</w:t>
      </w:r>
    </w:p>
    <w:p w14:paraId="59748A2F" w14:textId="2C919BAA" w:rsidR="003F60AD" w:rsidRPr="003F60AD" w:rsidRDefault="003F60AD" w:rsidP="003F60AD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Blended Learning Model</w:t>
      </w:r>
      <w:r w:rsidRPr="003F60AD">
        <w:rPr>
          <w:rFonts w:ascii="Arial" w:hAnsi="Arial" w:cs="Arial"/>
          <w:sz w:val="20"/>
          <w:szCs w:val="20"/>
        </w:rPr>
        <w:t xml:space="preserve">: Combining </w:t>
      </w:r>
      <w:r w:rsidR="003B14F2" w:rsidRPr="003369BB">
        <w:rPr>
          <w:rFonts w:ascii="Arial" w:hAnsi="Arial" w:cs="Arial"/>
          <w:sz w:val="20"/>
          <w:szCs w:val="20"/>
        </w:rPr>
        <w:t>personalised</w:t>
      </w:r>
      <w:r w:rsidRPr="003F60AD">
        <w:rPr>
          <w:rFonts w:ascii="Arial" w:hAnsi="Arial" w:cs="Arial"/>
          <w:sz w:val="20"/>
          <w:szCs w:val="20"/>
        </w:rPr>
        <w:t xml:space="preserve"> coaching with self-paced online courses for sustainable skill development</w:t>
      </w:r>
    </w:p>
    <w:p w14:paraId="66E60ACF" w14:textId="77777777" w:rsidR="003F60AD" w:rsidRPr="003F60AD" w:rsidRDefault="003F60AD" w:rsidP="003F60AD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Results-Focused</w:t>
      </w:r>
      <w:r w:rsidRPr="003F60AD">
        <w:rPr>
          <w:rFonts w:ascii="Arial" w:hAnsi="Arial" w:cs="Arial"/>
          <w:sz w:val="20"/>
          <w:szCs w:val="20"/>
        </w:rPr>
        <w:t>: Practical strategies that translate to real-world progress</w:t>
      </w:r>
    </w:p>
    <w:p w14:paraId="223989F5" w14:textId="77777777" w:rsidR="003F60AD" w:rsidRPr="003F60AD" w:rsidRDefault="003F60AD" w:rsidP="003F60AD">
      <w:pPr>
        <w:rPr>
          <w:rFonts w:ascii="Arial" w:hAnsi="Arial" w:cs="Arial"/>
          <w:b/>
          <w:bCs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CURRENT MOMENTUM</w:t>
      </w:r>
    </w:p>
    <w:p w14:paraId="146E3EEB" w14:textId="26429E63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 xml:space="preserve">Since </w:t>
      </w:r>
      <w:r w:rsidR="003878A1" w:rsidRPr="003369BB">
        <w:rPr>
          <w:rFonts w:ascii="Arial" w:hAnsi="Arial" w:cs="Arial"/>
          <w:sz w:val="20"/>
          <w:szCs w:val="20"/>
        </w:rPr>
        <w:t xml:space="preserve">February </w:t>
      </w:r>
      <w:r w:rsidRPr="003F60AD">
        <w:rPr>
          <w:rFonts w:ascii="Arial" w:hAnsi="Arial" w:cs="Arial"/>
          <w:sz w:val="20"/>
          <w:szCs w:val="20"/>
        </w:rPr>
        <w:t>202</w:t>
      </w:r>
      <w:r w:rsidR="003B14F2" w:rsidRPr="003369BB">
        <w:rPr>
          <w:rFonts w:ascii="Arial" w:hAnsi="Arial" w:cs="Arial"/>
          <w:sz w:val="20"/>
          <w:szCs w:val="20"/>
        </w:rPr>
        <w:t>5</w:t>
      </w:r>
      <w:r w:rsidRPr="003F60AD">
        <w:rPr>
          <w:rFonts w:ascii="Arial" w:hAnsi="Arial" w:cs="Arial"/>
          <w:sz w:val="20"/>
          <w:szCs w:val="20"/>
        </w:rPr>
        <w:t>, I</w:t>
      </w:r>
      <w:r w:rsidR="003878A1" w:rsidRPr="003369BB">
        <w:rPr>
          <w:rFonts w:ascii="Arial" w:hAnsi="Arial" w:cs="Arial"/>
          <w:sz w:val="20"/>
          <w:szCs w:val="20"/>
        </w:rPr>
        <w:t xml:space="preserve"> have</w:t>
      </w:r>
      <w:r w:rsidRPr="003F60AD">
        <w:rPr>
          <w:rFonts w:ascii="Arial" w:hAnsi="Arial" w:cs="Arial"/>
          <w:sz w:val="20"/>
          <w:szCs w:val="20"/>
        </w:rPr>
        <w:t>:</w:t>
      </w:r>
    </w:p>
    <w:p w14:paraId="647078B6" w14:textId="77777777" w:rsidR="003F60AD" w:rsidRPr="003F60AD" w:rsidRDefault="003F60AD" w:rsidP="003F60AD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Developed comprehensive content for multiple self-paced online courses that complement our coaching approach</w:t>
      </w:r>
    </w:p>
    <w:p w14:paraId="49D3D8ED" w14:textId="77777777" w:rsidR="003F60AD" w:rsidRPr="003F60AD" w:rsidRDefault="003F60AD" w:rsidP="003F60AD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Successfully piloted integrated coaching programs with measurable outcomes</w:t>
      </w:r>
    </w:p>
    <w:p w14:paraId="2DB0DD21" w14:textId="77777777" w:rsidR="003F60AD" w:rsidRPr="003F60AD" w:rsidRDefault="003F60AD" w:rsidP="003F60AD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Created free resources for parents navigating the transition to adulthood</w:t>
      </w:r>
    </w:p>
    <w:p w14:paraId="75201499" w14:textId="77777777" w:rsidR="003F60AD" w:rsidRPr="003F60AD" w:rsidRDefault="003F60AD" w:rsidP="003F60AD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Established our foundation-first methodology that addresses trauma and builds self-esteem as prerequisites to practical skill development</w:t>
      </w:r>
    </w:p>
    <w:p w14:paraId="6AC33B13" w14:textId="77777777" w:rsidR="003F60AD" w:rsidRPr="003F60AD" w:rsidRDefault="003F60AD" w:rsidP="003F60AD">
      <w:pPr>
        <w:rPr>
          <w:rFonts w:ascii="Arial" w:hAnsi="Arial" w:cs="Arial"/>
          <w:b/>
          <w:bCs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THE OPPORTUNITY: UBC BUSINESS BOOST</w:t>
      </w:r>
    </w:p>
    <w:p w14:paraId="5EBE2DBA" w14:textId="77777777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With the UBC Business Boost investment, Spectrum7 will:</w:t>
      </w:r>
    </w:p>
    <w:p w14:paraId="40ED3301" w14:textId="77777777" w:rsidR="003F60AD" w:rsidRPr="003F60AD" w:rsidRDefault="003F60AD" w:rsidP="003F60AD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Professionally produce and launch our comprehensive online course suite</w:t>
      </w:r>
    </w:p>
    <w:p w14:paraId="66CA7F8F" w14:textId="448C5AAE" w:rsidR="003F60AD" w:rsidRPr="003F60AD" w:rsidRDefault="003F60AD" w:rsidP="003F60AD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Scale our innovative Connect7 text-based coaching program</w:t>
      </w:r>
      <w:r w:rsidR="000A101E" w:rsidRPr="003369BB">
        <w:rPr>
          <w:rFonts w:ascii="Arial" w:hAnsi="Arial" w:cs="Arial"/>
          <w:sz w:val="20"/>
          <w:szCs w:val="20"/>
        </w:rPr>
        <w:t xml:space="preserve"> and explore developing it into an App</w:t>
      </w:r>
    </w:p>
    <w:p w14:paraId="018C74C2" w14:textId="53DAC05A" w:rsidR="003F60AD" w:rsidRPr="003F60AD" w:rsidRDefault="003F60AD" w:rsidP="003F60AD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 xml:space="preserve">Create an integrated coaching-course model where </w:t>
      </w:r>
      <w:r w:rsidR="000A101E" w:rsidRPr="003369BB">
        <w:rPr>
          <w:rFonts w:ascii="Arial" w:hAnsi="Arial" w:cs="Arial"/>
          <w:sz w:val="20"/>
          <w:szCs w:val="20"/>
        </w:rPr>
        <w:t>personalised</w:t>
      </w:r>
      <w:r w:rsidRPr="003F60AD">
        <w:rPr>
          <w:rFonts w:ascii="Arial" w:hAnsi="Arial" w:cs="Arial"/>
          <w:sz w:val="20"/>
          <w:szCs w:val="20"/>
        </w:rPr>
        <w:t xml:space="preserve"> support reinforces self-paced learning</w:t>
      </w:r>
    </w:p>
    <w:p w14:paraId="0467E7DC" w14:textId="7D362F69" w:rsidR="003F60AD" w:rsidRPr="003F60AD" w:rsidRDefault="003F60AD" w:rsidP="003F60AD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 xml:space="preserve">Develop </w:t>
      </w:r>
      <w:r w:rsidR="000A101E" w:rsidRPr="003369BB">
        <w:rPr>
          <w:rFonts w:ascii="Arial" w:hAnsi="Arial" w:cs="Arial"/>
          <w:sz w:val="20"/>
          <w:szCs w:val="20"/>
        </w:rPr>
        <w:t>specialised</w:t>
      </w:r>
      <w:r w:rsidRPr="003F60AD">
        <w:rPr>
          <w:rFonts w:ascii="Arial" w:hAnsi="Arial" w:cs="Arial"/>
          <w:sz w:val="20"/>
          <w:szCs w:val="20"/>
        </w:rPr>
        <w:t xml:space="preserve"> trauma recovery and resilience-building modules</w:t>
      </w:r>
    </w:p>
    <w:p w14:paraId="21368AF0" w14:textId="77777777" w:rsidR="003F60AD" w:rsidRPr="003F60AD" w:rsidRDefault="003F60AD" w:rsidP="003F60AD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Implement targeted marketing to reach more neurodivergent adults and their families</w:t>
      </w:r>
    </w:p>
    <w:p w14:paraId="447CD803" w14:textId="025A8AD8" w:rsidR="003F60AD" w:rsidRPr="003F60AD" w:rsidRDefault="003F60AD" w:rsidP="003F60AD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 xml:space="preserve">Create a </w:t>
      </w:r>
      <w:r w:rsidR="000A101E" w:rsidRPr="003369BB">
        <w:rPr>
          <w:rFonts w:ascii="Arial" w:hAnsi="Arial" w:cs="Arial"/>
          <w:sz w:val="20"/>
          <w:szCs w:val="20"/>
        </w:rPr>
        <w:t>subsidised</w:t>
      </w:r>
      <w:r w:rsidRPr="003F60AD">
        <w:rPr>
          <w:rFonts w:ascii="Arial" w:hAnsi="Arial" w:cs="Arial"/>
          <w:sz w:val="20"/>
          <w:szCs w:val="20"/>
        </w:rPr>
        <w:t xml:space="preserve"> coaching program for low-income households</w:t>
      </w:r>
    </w:p>
    <w:p w14:paraId="0477B5D6" w14:textId="77777777" w:rsidR="003F60AD" w:rsidRPr="003F60AD" w:rsidRDefault="003F60AD" w:rsidP="003F60AD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lastRenderedPageBreak/>
        <w:t>Build strategic partnerships with local employers and services</w:t>
      </w:r>
    </w:p>
    <w:p w14:paraId="7F877A27" w14:textId="77777777" w:rsidR="003F60AD" w:rsidRPr="003F60AD" w:rsidRDefault="003F60AD" w:rsidP="003F60AD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Establish Spectrum7 as the gold standard for holistic neurodivergent adult support</w:t>
      </w:r>
    </w:p>
    <w:p w14:paraId="0B6618D7" w14:textId="77777777" w:rsidR="003F60AD" w:rsidRPr="003F60AD" w:rsidRDefault="003F60AD" w:rsidP="003F60AD">
      <w:pPr>
        <w:rPr>
          <w:rFonts w:ascii="Arial" w:hAnsi="Arial" w:cs="Arial"/>
          <w:b/>
          <w:bCs/>
          <w:sz w:val="20"/>
          <w:szCs w:val="20"/>
        </w:rPr>
      </w:pPr>
      <w:r w:rsidRPr="003F60AD">
        <w:rPr>
          <w:rFonts w:ascii="Arial" w:hAnsi="Arial" w:cs="Arial"/>
          <w:b/>
          <w:bCs/>
          <w:sz w:val="20"/>
          <w:szCs w:val="20"/>
        </w:rPr>
        <w:t>WHY ME? WHY NOW?</w:t>
      </w:r>
    </w:p>
    <w:p w14:paraId="66D3AE85" w14:textId="5B2F0B0F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This is</w:t>
      </w:r>
      <w:r w:rsidR="006578C9" w:rsidRPr="003369BB">
        <w:rPr>
          <w:rFonts w:ascii="Arial" w:hAnsi="Arial" w:cs="Arial"/>
          <w:sz w:val="20"/>
          <w:szCs w:val="20"/>
        </w:rPr>
        <w:t xml:space="preserve"> no</w:t>
      </w:r>
      <w:r w:rsidRPr="003F60AD">
        <w:rPr>
          <w:rFonts w:ascii="Arial" w:hAnsi="Arial" w:cs="Arial"/>
          <w:sz w:val="20"/>
          <w:szCs w:val="20"/>
        </w:rPr>
        <w:t>t just a business opportunity</w:t>
      </w:r>
      <w:r w:rsidR="006578C9" w:rsidRPr="003369BB">
        <w:rPr>
          <w:rFonts w:ascii="Arial" w:hAnsi="Arial" w:cs="Arial"/>
          <w:sz w:val="20"/>
          <w:szCs w:val="20"/>
        </w:rPr>
        <w:t xml:space="preserve">, </w:t>
      </w:r>
      <w:r w:rsidRPr="003F60AD">
        <w:rPr>
          <w:rFonts w:ascii="Arial" w:hAnsi="Arial" w:cs="Arial"/>
          <w:sz w:val="20"/>
          <w:szCs w:val="20"/>
        </w:rPr>
        <w:t>it</w:t>
      </w:r>
      <w:r w:rsidR="006578C9" w:rsidRPr="003369BB">
        <w:rPr>
          <w:rFonts w:ascii="Arial" w:hAnsi="Arial" w:cs="Arial"/>
          <w:sz w:val="20"/>
          <w:szCs w:val="20"/>
        </w:rPr>
        <w:t xml:space="preserve"> is</w:t>
      </w:r>
      <w:r w:rsidRPr="003F60AD">
        <w:rPr>
          <w:rFonts w:ascii="Arial" w:hAnsi="Arial" w:cs="Arial"/>
          <w:sz w:val="20"/>
          <w:szCs w:val="20"/>
        </w:rPr>
        <w:t xml:space="preserve"> a mission born from necessity.</w:t>
      </w:r>
    </w:p>
    <w:p w14:paraId="61DB09EB" w14:textId="1A3C9A1B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 xml:space="preserve">The gap between childhood support and adult outcomes for neurodivergent individuals remains vast. People are falling through the </w:t>
      </w:r>
      <w:r w:rsidR="006578C9" w:rsidRPr="003369BB">
        <w:rPr>
          <w:rFonts w:ascii="Arial" w:hAnsi="Arial" w:cs="Arial"/>
          <w:sz w:val="20"/>
          <w:szCs w:val="20"/>
        </w:rPr>
        <w:t>gaps</w:t>
      </w:r>
      <w:r w:rsidRPr="003F60AD">
        <w:rPr>
          <w:rFonts w:ascii="Arial" w:hAnsi="Arial" w:cs="Arial"/>
          <w:sz w:val="20"/>
          <w:szCs w:val="20"/>
        </w:rPr>
        <w:t xml:space="preserve"> every day, with devastating consequences for individuals, families, and society.</w:t>
      </w:r>
    </w:p>
    <w:p w14:paraId="2B1861E7" w14:textId="77777777" w:rsidR="003F60AD" w:rsidRPr="003F60AD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I bring the rare combination of:</w:t>
      </w:r>
    </w:p>
    <w:p w14:paraId="6170931D" w14:textId="77777777" w:rsidR="003F60AD" w:rsidRPr="003F60AD" w:rsidRDefault="003F60AD" w:rsidP="003F60AD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Lived experience as a parent and advocate</w:t>
      </w:r>
    </w:p>
    <w:p w14:paraId="36C8A237" w14:textId="77777777" w:rsidR="003F60AD" w:rsidRPr="003F60AD" w:rsidRDefault="003F60AD" w:rsidP="003F60AD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Professional training in coaching and neurodivergent support</w:t>
      </w:r>
    </w:p>
    <w:p w14:paraId="4A03FA49" w14:textId="77777777" w:rsidR="003F60AD" w:rsidRPr="003F60AD" w:rsidRDefault="003F60AD" w:rsidP="003F60AD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A proven track record of creating solutions that work</w:t>
      </w:r>
    </w:p>
    <w:p w14:paraId="79F26B9C" w14:textId="77777777" w:rsidR="003F60AD" w:rsidRPr="003369BB" w:rsidRDefault="003F60AD" w:rsidP="003F60AD">
      <w:pPr>
        <w:rPr>
          <w:rFonts w:ascii="Arial" w:hAnsi="Arial" w:cs="Arial"/>
          <w:sz w:val="20"/>
          <w:szCs w:val="20"/>
        </w:rPr>
      </w:pPr>
      <w:r w:rsidRPr="003F60AD">
        <w:rPr>
          <w:rFonts w:ascii="Arial" w:hAnsi="Arial" w:cs="Arial"/>
          <w:sz w:val="20"/>
          <w:szCs w:val="20"/>
        </w:rPr>
        <w:t>I know what it means to survive against the odds. I've done it.</w:t>
      </w:r>
    </w:p>
    <w:p w14:paraId="05B2A413" w14:textId="50606BC3" w:rsidR="009E396F" w:rsidRPr="003F60AD" w:rsidRDefault="009E396F" w:rsidP="003F60AD">
      <w:pPr>
        <w:rPr>
          <w:rFonts w:ascii="Arial" w:hAnsi="Arial" w:cs="Arial"/>
          <w:sz w:val="20"/>
          <w:szCs w:val="20"/>
        </w:rPr>
      </w:pPr>
      <w:r w:rsidRPr="003369BB">
        <w:rPr>
          <w:rFonts w:ascii="Arial" w:hAnsi="Arial" w:cs="Arial"/>
          <w:sz w:val="20"/>
          <w:szCs w:val="20"/>
        </w:rPr>
        <w:t>Spectrum7 is the service I needed</w:t>
      </w:r>
      <w:r w:rsidR="009B6E11" w:rsidRPr="003369BB">
        <w:rPr>
          <w:rFonts w:ascii="Arial" w:hAnsi="Arial" w:cs="Arial"/>
          <w:sz w:val="20"/>
          <w:szCs w:val="20"/>
        </w:rPr>
        <w:t>; maybe if this were available, my family’s experiences would not have been so traumatic.</w:t>
      </w:r>
    </w:p>
    <w:p w14:paraId="41895876" w14:textId="4736298E" w:rsidR="003F60AD" w:rsidRPr="003369BB" w:rsidRDefault="003F60AD" w:rsidP="009E396F">
      <w:pPr>
        <w:rPr>
          <w:rFonts w:ascii="Arial" w:hAnsi="Arial" w:cs="Arial"/>
          <w:sz w:val="20"/>
          <w:szCs w:val="20"/>
        </w:rPr>
      </w:pPr>
    </w:p>
    <w:sectPr w:rsidR="003F60AD" w:rsidRPr="00336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336B3"/>
    <w:multiLevelType w:val="multilevel"/>
    <w:tmpl w:val="7D6A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607D0"/>
    <w:multiLevelType w:val="multilevel"/>
    <w:tmpl w:val="B8EA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863BC"/>
    <w:multiLevelType w:val="multilevel"/>
    <w:tmpl w:val="F324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74BAD"/>
    <w:multiLevelType w:val="multilevel"/>
    <w:tmpl w:val="CC20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16652"/>
    <w:multiLevelType w:val="multilevel"/>
    <w:tmpl w:val="2620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22AF1"/>
    <w:multiLevelType w:val="multilevel"/>
    <w:tmpl w:val="27DE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F2C33"/>
    <w:multiLevelType w:val="multilevel"/>
    <w:tmpl w:val="C51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1620E"/>
    <w:multiLevelType w:val="multilevel"/>
    <w:tmpl w:val="F010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540E4"/>
    <w:multiLevelType w:val="multilevel"/>
    <w:tmpl w:val="5D7A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F532C"/>
    <w:multiLevelType w:val="multilevel"/>
    <w:tmpl w:val="E764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256EA"/>
    <w:multiLevelType w:val="multilevel"/>
    <w:tmpl w:val="4E42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32E61"/>
    <w:multiLevelType w:val="multilevel"/>
    <w:tmpl w:val="DD6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E6D1D"/>
    <w:multiLevelType w:val="multilevel"/>
    <w:tmpl w:val="9EEE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B1183"/>
    <w:multiLevelType w:val="multilevel"/>
    <w:tmpl w:val="269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EA76B6"/>
    <w:multiLevelType w:val="multilevel"/>
    <w:tmpl w:val="C8CA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965863">
    <w:abstractNumId w:val="12"/>
  </w:num>
  <w:num w:numId="2" w16cid:durableId="244581774">
    <w:abstractNumId w:val="2"/>
  </w:num>
  <w:num w:numId="3" w16cid:durableId="378405359">
    <w:abstractNumId w:val="6"/>
  </w:num>
  <w:num w:numId="4" w16cid:durableId="360935274">
    <w:abstractNumId w:val="13"/>
  </w:num>
  <w:num w:numId="5" w16cid:durableId="1423454801">
    <w:abstractNumId w:val="0"/>
  </w:num>
  <w:num w:numId="6" w16cid:durableId="761222061">
    <w:abstractNumId w:val="14"/>
  </w:num>
  <w:num w:numId="7" w16cid:durableId="1898203739">
    <w:abstractNumId w:val="8"/>
  </w:num>
  <w:num w:numId="8" w16cid:durableId="1987317766">
    <w:abstractNumId w:val="5"/>
  </w:num>
  <w:num w:numId="9" w16cid:durableId="342587639">
    <w:abstractNumId w:val="10"/>
  </w:num>
  <w:num w:numId="10" w16cid:durableId="850140038">
    <w:abstractNumId w:val="11"/>
  </w:num>
  <w:num w:numId="11" w16cid:durableId="142896593">
    <w:abstractNumId w:val="3"/>
  </w:num>
  <w:num w:numId="12" w16cid:durableId="807279866">
    <w:abstractNumId w:val="7"/>
  </w:num>
  <w:num w:numId="13" w16cid:durableId="497695310">
    <w:abstractNumId w:val="9"/>
  </w:num>
  <w:num w:numId="14" w16cid:durableId="469709377">
    <w:abstractNumId w:val="1"/>
  </w:num>
  <w:num w:numId="15" w16cid:durableId="1421291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09"/>
    <w:rsid w:val="00051F9A"/>
    <w:rsid w:val="0009737D"/>
    <w:rsid w:val="000A101E"/>
    <w:rsid w:val="001D14A1"/>
    <w:rsid w:val="00200450"/>
    <w:rsid w:val="0020255D"/>
    <w:rsid w:val="00211830"/>
    <w:rsid w:val="002F0609"/>
    <w:rsid w:val="003369BB"/>
    <w:rsid w:val="00336DE1"/>
    <w:rsid w:val="00351FCC"/>
    <w:rsid w:val="003878A1"/>
    <w:rsid w:val="003B14F2"/>
    <w:rsid w:val="003B543B"/>
    <w:rsid w:val="003F60AD"/>
    <w:rsid w:val="004144A9"/>
    <w:rsid w:val="004F21B7"/>
    <w:rsid w:val="005148CF"/>
    <w:rsid w:val="00520CA1"/>
    <w:rsid w:val="0054345D"/>
    <w:rsid w:val="00570900"/>
    <w:rsid w:val="0057127E"/>
    <w:rsid w:val="00595AC6"/>
    <w:rsid w:val="00615B86"/>
    <w:rsid w:val="006578C9"/>
    <w:rsid w:val="00695338"/>
    <w:rsid w:val="006B5671"/>
    <w:rsid w:val="00774049"/>
    <w:rsid w:val="007A5983"/>
    <w:rsid w:val="00800955"/>
    <w:rsid w:val="00811F0A"/>
    <w:rsid w:val="00993BF6"/>
    <w:rsid w:val="009B6E11"/>
    <w:rsid w:val="009E396F"/>
    <w:rsid w:val="00A67B81"/>
    <w:rsid w:val="00AD3057"/>
    <w:rsid w:val="00C559CB"/>
    <w:rsid w:val="00C6488F"/>
    <w:rsid w:val="00CF4EFC"/>
    <w:rsid w:val="00D5239C"/>
    <w:rsid w:val="00D74F12"/>
    <w:rsid w:val="00DF71AB"/>
    <w:rsid w:val="00F6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0A815"/>
  <w15:chartTrackingRefBased/>
  <w15:docId w15:val="{2C2C07F6-6743-4B1D-9889-A2E0FCC2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6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6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6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6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6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6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6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6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4444</Characters>
  <Application>Microsoft Office Word</Application>
  <DocSecurity>0</DocSecurity>
  <Lines>85</Lines>
  <Paragraphs>68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okey</dc:creator>
  <cp:keywords/>
  <dc:description/>
  <cp:lastModifiedBy>vivienne okey</cp:lastModifiedBy>
  <cp:revision>2</cp:revision>
  <dcterms:created xsi:type="dcterms:W3CDTF">2025-05-06T10:02:00Z</dcterms:created>
  <dcterms:modified xsi:type="dcterms:W3CDTF">2025-05-06T10:02:00Z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f4e6374a-6f25-4c9c-8bce-6d3a7bf3c44c</vt:lpwstr>
  </property>
</Properties>
</file>